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b/>
          <w:bCs/>
          <w:sz w:val="48"/>
          <w:szCs w:val="48"/>
        </w:rPr>
        <w:t xml:space="preserve">Blender to Unity Shader Graph Converter</w:t>
      </w:r>
    </w:p>
    <w:p>
      <w:pPr>
        <w:spacing w:after="240"/>
        <w:jc w:val="center"/>
      </w:pPr>
      <w:r>
        <w:rPr>
          <w:i/>
          <w:iCs/>
          <w:sz w:val="28"/>
          <w:szCs w:val="28"/>
        </w:rPr>
        <w:t xml:space="preserve">Technical Architecture &amp; Design Document</w:t>
      </w:r>
    </w:p>
    <w:p>
      <w:pPr>
        <w:pStyle w:val="Heading1"/>
      </w:pPr>
      <w:r>
        <w:t xml:space="preserve">Executive Summary</w:t>
      </w:r>
    </w:p>
    <w:p>
      <w:r>
        <w:t xml:space="preserve">This document outlines the comprehensive technical architecture for the Blender to Unity Shader Graph Converter. The system enables artists to port procedural shaders from Blender to Unity with support for 50+ node types and 65-75% conversion success rate.</w:t>
      </w:r>
    </w:p>
    <w:p>
      <w:r>
        <w:t xml:space="preserve"/>
      </w:r>
    </w:p>
    <w:p>
      <w:pPr>
        <w:pStyle w:val="Heading1"/>
      </w:pPr>
      <w:r>
        <w:t xml:space="preserve">1. System Overview</w:t>
      </w:r>
    </w:p>
    <w:p>
      <w:pPr>
        <w:pStyle w:val="Heading2"/>
      </w:pPr>
      <w:r>
        <w:t xml:space="preserve">1.1 Recommended Implementation: Blender Plugin</w:t>
      </w:r>
    </w:p>
    <w:p>
      <w:r>
        <w:t xml:space="preserve">Advantages:</w:t>
      </w:r>
    </w:p>
    <w:p>
      <w:r>
        <w:t xml:space="preserve">• Full access to node tree via Python API</w:t>
      </w:r>
    </w:p>
    <w:p>
      <w:r>
        <w:t xml:space="preserve">• Direct file parsing without external tools</w:t>
      </w:r>
    </w:p>
    <w:p>
      <w:r>
        <w:t xml:space="preserve">• Validation before export</w:t>
      </w:r>
    </w:p>
    <w:p>
      <w:r>
        <w:t xml:space="preserve">• Familiar Blender workflow</w:t>
      </w:r>
    </w:p>
    <w:p>
      <w:r>
        <w:t xml:space="preserve">• Development time: 4-8 weeks</w:t>
      </w:r>
    </w:p>
    <w:p>
      <w:r>
        <w:t xml:space="preserve"/>
      </w:r>
    </w:p>
    <w:p>
      <w:pPr>
        <w:pStyle w:val="Heading2"/>
      </w:pPr>
      <w:r>
        <w:t xml:space="preserve">1.2 Data Pipeline</w:t>
      </w:r>
    </w:p>
    <w:p>
      <w:r>
        <w:t xml:space="preserve">Parse → Extract → Analyze → Convert → Validate → Export</w:t>
      </w:r>
    </w:p>
    <w:p>
      <w:r>
        <w:t xml:space="preserve"/>
      </w:r>
    </w:p>
    <w:p>
      <w:pPr>
        <w:pStyle w:val="Heading1"/>
      </w:pPr>
      <w:r>
        <w:t xml:space="preserve">2. Module Architecture</w:t>
      </w:r>
    </w:p>
    <w:p>
      <w:pPr>
        <w:pStyle w:val="Heading2"/>
      </w:pPr>
      <w:r>
        <w:t xml:space="preserve">2.1 BlenderShaderParser</w:t>
      </w:r>
    </w:p>
    <w:p>
      <w:r>
        <w:t xml:space="preserve">• Extracts node list, connections, textures</w:t>
      </w:r>
    </w:p>
    <w:p>
      <w:r>
        <w:t xml:space="preserve">• Outputs: JSON intermediate representation</w:t>
      </w:r>
    </w:p>
    <w:p>
      <w:r>
        <w:t xml:space="preserve">• Includes socket types and default values</w:t>
      </w:r>
    </w:p>
    <w:p>
      <w:r>
        <w:t xml:space="preserve"/>
      </w:r>
    </w:p>
    <w:p>
      <w:pPr>
        <w:pStyle w:val="Heading2"/>
      </w:pPr>
      <w:r>
        <w:t xml:space="preserve">2.2 ShaderGraphAnalyzer</w:t>
      </w:r>
    </w:p>
    <w:p>
      <w:r>
        <w:t xml:space="preserve">• Scans for compatibility issues</w:t>
      </w:r>
    </w:p>
    <w:p>
      <w:r>
        <w:t xml:space="preserve">• Identifies unsupported nodes</w:t>
      </w:r>
    </w:p>
    <w:p>
      <w:r>
        <w:t xml:space="preserve">• Reports conversion confidence %</w:t>
      </w:r>
    </w:p>
    <w:p>
      <w:r>
        <w:t xml:space="preserve"/>
      </w:r>
    </w:p>
    <w:p>
      <w:pPr>
        <w:pStyle w:val="Heading2"/>
      </w:pPr>
      <w:r>
        <w:t xml:space="preserve">2.3 ShaderGraphConverter</w:t>
      </w:r>
    </w:p>
    <w:p>
      <w:r>
        <w:t xml:space="preserve">• Transforms each Blender node to Unity</w:t>
      </w:r>
    </w:p>
    <w:p>
      <w:r>
        <w:t xml:space="preserve">• Handles 3 conversion strategies:</w:t>
      </w:r>
    </w:p>
    <w:p>
      <w:r>
        <w:t xml:space="preserve">  - Direct 1:1 mapping (100% compat)</w:t>
      </w:r>
    </w:p>
    <w:p>
      <w:r>
        <w:t xml:space="preserve">  - Composed mapping (90% compat)</w:t>
      </w:r>
    </w:p>
    <w:p>
      <w:r>
        <w:t xml:space="preserve">  - Decomposition (50-70% compat)</w:t>
      </w:r>
    </w:p>
    <w:p>
      <w:r>
        <w:t xml:space="preserve"/>
      </w:r>
    </w:p>
    <w:p>
      <w:pPr>
        <w:pStyle w:val="Heading2"/>
      </w:pPr>
      <w:r>
        <w:t xml:space="preserve">2.4 UnityExporter</w:t>
      </w:r>
    </w:p>
    <w:p>
      <w:r>
        <w:t xml:space="preserve">Outputs folder structure:</w:t>
      </w:r>
    </w:p>
    <w:p>
      <w:r>
        <w:t xml:space="preserve">  Shader_Export/</w:t>
      </w:r>
    </w:p>
    <w:p>
      <w:r>
        <w:t xml:space="preserve">  ├─ Models/  (FBX with materials)</w:t>
      </w:r>
    </w:p>
    <w:p>
      <w:r>
        <w:t xml:space="preserve">  ├─ Materials/  (Unity .mat files)</w:t>
      </w:r>
    </w:p>
    <w:p>
      <w:r>
        <w:t xml:space="preserve">  ├─ Shaders/  (Shader graphs)</w:t>
      </w:r>
    </w:p>
    <w:p>
      <w:r>
        <w:t xml:space="preserve">  ├─ Textures/</w:t>
      </w:r>
    </w:p>
    <w:p>
      <w:r>
        <w:t xml:space="preserve">  └─ ConversionReport.json</w:t>
      </w:r>
    </w:p>
    <w:p>
      <w:r>
        <w:t xml:space="preserve"/>
      </w:r>
    </w:p>
    <w:p>
      <w:pPr>
        <w:pStyle w:val="Heading1"/>
      </w:pPr>
      <w:r>
        <w:t xml:space="preserve">3. Node Compatibility</w:t>
      </w:r>
    </w:p>
    <w:p>
      <w:pPr>
        <w:pStyle w:val="Heading2"/>
      </w:pPr>
      <w:r>
        <w:t xml:space="preserve">3.1 Tier 1: Direct Mapping (90-100%)</w:t>
      </w:r>
    </w:p>
    <w:p>
      <w:r>
        <w:t xml:space="preserve">Math, Vector Math, Separate/Combine XYZ, Texture Coordinate</w:t>
      </w:r>
    </w:p>
    <w:p>
      <w:r>
        <w:t xml:space="preserve">Estimated: 40-50 nodes fully convertible</w:t>
      </w:r>
    </w:p>
    <w:p>
      <w:r>
        <w:t xml:space="preserve"/>
      </w:r>
    </w:p>
    <w:p>
      <w:pPr>
        <w:pStyle w:val="Heading2"/>
      </w:pPr>
      <w:r>
        <w:t xml:space="preserve">3.2 Tier 2: Composed Mapping (50-80%)</w:t>
      </w:r>
    </w:p>
    <w:p>
      <w:r>
        <w:t xml:space="preserve">Mix RGB (→ Lerp), ColorRamp (→ texture lookup), Bump Map</w:t>
      </w:r>
    </w:p>
    <w:p>
      <w:r>
        <w:t xml:space="preserve">Estimated: 15-20 nodes with workarounds</w:t>
      </w:r>
    </w:p>
    <w:p>
      <w:r>
        <w:t xml:space="preserve"/>
      </w:r>
    </w:p>
    <w:p>
      <w:pPr>
        <w:pStyle w:val="Heading2"/>
      </w:pPr>
      <w:r>
        <w:t xml:space="preserve">3.3 Tier 3: Incompatible (0-20%)</w:t>
      </w:r>
    </w:p>
    <w:p>
      <w:r>
        <w:t xml:space="preserve">Ambient Occlusion, Light Path, Cryptomatte, Particle Info</w:t>
      </w:r>
    </w:p>
    <w:p>
      <w:r>
        <w:t xml:space="preserve">Estimated: 8-12 nodes cannot be converted</w:t>
      </w:r>
    </w:p>
    <w:p>
      <w:r>
        <w:t xml:space="preserve"/>
      </w:r>
    </w:p>
    <w:p>
      <w:pPr>
        <w:pStyle w:val="Heading2"/>
      </w:pPr>
      <w:r>
        <w:t xml:space="preserve">3.4 Overall: 65-75% Convertible</w:t>
      </w:r>
    </w:p>
    <w:p>
      <w:r>
        <w:t xml:space="preserve">• Simple shaders (5-10 nodes): 80-90% convertible</w:t>
      </w:r>
    </w:p>
    <w:p>
      <w:r>
        <w:t xml:space="preserve">• Complex shaders (20+ nodes): 45-60% convertible</w:t>
      </w:r>
    </w:p>
    <w:p>
      <w:r>
        <w:t xml:space="preserve">• PBR materials: 70-80% convertible</w:t>
      </w:r>
    </w:p>
    <w:p>
      <w:r>
        <w:t xml:space="preserve"/>
      </w:r>
    </w:p>
    <w:p>
      <w:pPr>
        <w:pStyle w:val="Heading1"/>
      </w:pPr>
      <w:r>
        <w:t xml:space="preserve">4. Principled BSDF Handling</w:t>
      </w:r>
    </w:p>
    <w:p>
      <w:r>
        <w:t xml:space="preserve">Most complex node. Decomposed into:</w:t>
      </w:r>
    </w:p>
    <w:p>
      <w:r>
        <w:t xml:space="preserve">• Color (BaseColor)</w:t>
      </w:r>
    </w:p>
    <w:p>
      <w:r>
        <w:t xml:space="preserve">• Metallic channel</w:t>
      </w:r>
    </w:p>
    <w:p>
      <w:r>
        <w:t xml:space="preserve">• Roughness (from Roughness + Sheen)</w:t>
      </w:r>
    </w:p>
    <w:p>
      <w:r>
        <w:t xml:space="preserve">• Normal Map node</w:t>
      </w:r>
    </w:p>
    <w:p>
      <w:r>
        <w:t xml:space="preserve">• Emission</w:t>
      </w:r>
    </w:p>
    <w:p>
      <w:r>
        <w:t xml:space="preserve">• IOR and other params → custom shader property</w:t>
      </w:r>
    </w:p>
    <w:p>
      <w:r>
        <w:t xml:space="preserve">Result: 1 node becomes 5-7 nodes</w:t>
      </w:r>
    </w:p>
    <w:p>
      <w:r>
        <w:t xml:space="preserve"/>
      </w:r>
    </w:p>
    <w:p>
      <w:pPr>
        <w:pStyle w:val="Heading1"/>
      </w:pPr>
      <w:r>
        <w:t xml:space="preserve">5. Socket Type Conversion</w:t>
      </w:r>
    </w:p>
    <w:p>
      <w:r>
        <w:t xml:space="preserve">When socket types mismatch (COLOR→VECTOR, FLOAT→VECTOR):</w:t>
      </w:r>
    </w:p>
    <w:p>
      <w:r>
        <w:t xml:space="preserve">• Insert Convert node (Append, Split, Combine)</w:t>
      </w:r>
    </w:p>
    <w:p>
      <w:r>
        <w:t xml:space="preserve">• Log type mismatch warning</w:t>
      </w:r>
    </w:p>
    <w:p>
      <w:r>
        <w:t xml:space="preserve">• Validate all final connections</w:t>
      </w:r>
    </w:p>
    <w:p>
      <w:r>
        <w:t xml:space="preserve"/>
      </w:r>
    </w:p>
    <w:p>
      <w:pPr>
        <w:pStyle w:val="Heading1"/>
      </w:pPr>
      <w:r>
        <w:t xml:space="preserve">6. Testing Strategy</w:t>
      </w:r>
    </w:p>
    <w:p>
      <w:pPr>
        <w:pStyle w:val="Heading2"/>
      </w:pPr>
      <w:r>
        <w:t xml:space="preserve">6.1 Unit Tests</w:t>
      </w:r>
    </w:p>
    <w:p>
      <w:r>
        <w:t xml:space="preserve">• Parser: Validate node extraction</w:t>
      </w:r>
    </w:p>
    <w:p>
      <w:r>
        <w:t xml:space="preserve">• Converter: Test each node type</w:t>
      </w:r>
    </w:p>
    <w:p>
      <w:r>
        <w:t xml:space="preserve">• Validator: Connection integrity</w:t>
      </w:r>
    </w:p>
    <w:p>
      <w:r>
        <w:t xml:space="preserve"/>
      </w:r>
    </w:p>
    <w:p>
      <w:pPr>
        <w:pStyle w:val="Heading2"/>
      </w:pPr>
      <w:r>
        <w:t xml:space="preserve">6.2 Integration Tests</w:t>
      </w:r>
    </w:p>
    <w:p>
      <w:r>
        <w:t xml:space="preserve">• End-to-end: Blender file → exported folder</w:t>
      </w:r>
    </w:p>
    <w:p>
      <w:r>
        <w:t xml:space="preserve">• Visual: Import in Unity, verify output</w:t>
      </w:r>
    </w:p>
    <w:p>
      <w:r>
        <w:t xml:space="preserve">• Regression: Test against 10+ known shaders</w:t>
      </w:r>
    </w:p>
    <w:p>
      <w:r>
        <w:t xml:space="preserve"/>
      </w:r>
    </w:p>
    <w:p>
      <w:pPr>
        <w:pStyle w:val="Heading1"/>
      </w:pPr>
      <w:r>
        <w:t xml:space="preserve">7. Known Limitations</w:t>
      </w:r>
    </w:p>
    <w:p>
      <w:r>
        <w:t xml:space="preserve">• ColorRamp requires pre-baking to texture</w:t>
      </w:r>
    </w:p>
    <w:p>
      <w:r>
        <w:t xml:space="preserve">• Node groups not supported (yet)</w:t>
      </w:r>
    </w:p>
    <w:p>
      <w:r>
        <w:t xml:space="preserve">• Volumetric shaders incompatible</w:t>
      </w:r>
    </w:p>
    <w:p>
      <w:r>
        <w:t xml:space="preserve">• Subsurface scattering is approximated</w:t>
      </w:r>
    </w:p>
    <w:p>
      <w:r>
        <w:t xml:space="preserve">• Displacement handled as vertex offset</w:t>
      </w:r>
    </w:p>
    <w:p>
      <w:r>
        <w:t xml:space="preserve"/>
      </w:r>
    </w:p>
    <w:p>
      <w:pPr>
        <w:pStyle w:val="Heading1"/>
      </w:pPr>
      <w:r>
        <w:t xml:space="preserve">8. Future Enhancements</w:t>
      </w:r>
    </w:p>
    <w:p>
      <w:r>
        <w:t xml:space="preserve">• UI preview panel</w:t>
      </w:r>
    </w:p>
    <w:p>
      <w:r>
        <w:t xml:space="preserve">• Batch conversion</w:t>
      </w:r>
    </w:p>
    <w:p>
      <w:r>
        <w:t xml:space="preserve">• Node group support</w:t>
      </w:r>
    </w:p>
    <w:p>
      <w:r>
        <w:t xml:space="preserve">• Graph optimization pass</w:t>
      </w:r>
    </w:p>
    <w:p>
      <w:r>
        <w:t xml:space="preserve">• Reverse converter (Unity → Blender)</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pPr>
      <w:spacing w:before="240" w:after="120"/>
      <w:outlineLvl w:val="0"/>
    </w:pPr>
    <w:rPr>
      <w:rFonts w:ascii="Arial" w:cs="Arial" w:eastAsia="Arial" w:hAnsi="Arial"/>
      <w:b/>
      <w:bCs/>
      <w:sz w:val="32"/>
      <w:szCs w:val="32"/>
    </w:rPr>
  </w:style>
  <w:style w:type="paragraph" w:styleId="Heading2">
    <w:name w:val="Heading 2"/>
    <w:basedOn w:val="Normal"/>
    <w:next w:val="Normal"/>
    <w:pPr>
      <w:spacing w:before="200" w:after="100"/>
      <w:outlineLvl w:val="1"/>
    </w:pPr>
    <w:rPr>
      <w:rFonts w:ascii="Arial" w:cs="Arial" w:eastAsia="Arial" w:hAnsi="Arial"/>
      <w:b/>
      <w:bCs/>
      <w:sz w:val="28"/>
      <w:szCs w:val="28"/>
    </w:rPr>
  </w:style>
  <w:style w:type="paragraph" w:styleId="Heading3">
    <w:name w:val="Heading 3"/>
    <w:basedOn w:val="Normal"/>
    <w:next w:val="Normal"/>
    <w:pPr>
      <w:spacing w:before="160" w:after="80"/>
      <w:outlineLvl w:val="2"/>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2026-03-04T21:19:04.558Z</dcterms:created>
  <dcterms:modified xsi:type="dcterms:W3CDTF">2026-03-04T21:19:04.559Z</dcterms:modified>
</cp:coreProperties>
</file>

<file path=docProps/custom.xml><?xml version="1.0" encoding="utf-8"?>
<Properties xmlns="http://schemas.openxmlformats.org/officeDocument/2006/custom-properties" xmlns:vt="http://schemas.openxmlformats.org/officeDocument/2006/docPropsVTypes"/>
</file>